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813" w:type="dxa"/>
        <w:tblLook w:val="04A0"/>
      </w:tblPr>
      <w:tblGrid>
        <w:gridCol w:w="3813"/>
      </w:tblGrid>
      <w:tr w:rsidR="004A46F2" w:rsidRPr="004A46F2" w:rsidTr="004A46F2">
        <w:trPr>
          <w:cantSplit/>
          <w:trHeight w:val="322"/>
        </w:trPr>
        <w:tc>
          <w:tcPr>
            <w:tcW w:w="3813" w:type="dxa"/>
            <w:vMerge w:val="restart"/>
          </w:tcPr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A46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A46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A46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A46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4A46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4A46F2" w:rsidRPr="004A46F2" w:rsidRDefault="004A46F2" w:rsidP="004A46F2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4A46F2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A4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0.03.2023</w:t>
            </w:r>
            <w:r w:rsidRPr="004A4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="00FB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28- </w:t>
            </w:r>
            <w:proofErr w:type="spellStart"/>
            <w:r w:rsidRPr="004A4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4A46F2" w:rsidRPr="004A46F2" w:rsidRDefault="004A46F2" w:rsidP="004A4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6F2">
              <w:rPr>
                <w:rFonts w:ascii="Times New Roman" w:hAnsi="Times New Roman" w:cs="Times New Roman"/>
                <w:color w:val="000000" w:themeColor="text1"/>
              </w:rPr>
              <w:t>с. Шестаковка</w:t>
            </w:r>
          </w:p>
          <w:p w:rsidR="004A46F2" w:rsidRPr="004A46F2" w:rsidRDefault="004A46F2" w:rsidP="004A46F2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A46F2" w:rsidRPr="004A46F2" w:rsidTr="004A46F2">
        <w:trPr>
          <w:cantSplit/>
          <w:trHeight w:val="448"/>
        </w:trPr>
        <w:tc>
          <w:tcPr>
            <w:tcW w:w="0" w:type="auto"/>
            <w:vMerge/>
            <w:vAlign w:val="center"/>
            <w:hideMark/>
          </w:tcPr>
          <w:p w:rsidR="004A46F2" w:rsidRPr="004A46F2" w:rsidRDefault="004A46F2" w:rsidP="004A4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Об отмене постановления от 15.11.2019 № 64-п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>«Об утверждении Порядка проведения осмотра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 зданий, сооружений на предмет их </w:t>
      </w:r>
      <w:proofErr w:type="gramStart"/>
      <w:r w:rsidRPr="00FB1FBF">
        <w:rPr>
          <w:rFonts w:ascii="Times New Roman" w:hAnsi="Times New Roman" w:cs="Times New Roman"/>
          <w:sz w:val="28"/>
          <w:szCs w:val="28"/>
        </w:rPr>
        <w:t>технического</w:t>
      </w:r>
      <w:proofErr w:type="gramEnd"/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 состояния и надлежащего технического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>обслуживания в соответствии с требованиями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 технических регламентов, предъявляемых </w:t>
      </w:r>
      <w:proofErr w:type="gramStart"/>
      <w:r w:rsidRPr="00FB1F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 конструктивным и другим характеристикам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надежности и безопасности указанных объектов,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требованиями проектной документации, выдачи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>рекомендаций о мерах по устранению выявленных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 нарушений в случаях, предусмотренных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Градостроительным кодексом </w:t>
      </w:r>
      <w:proofErr w:type="gramStart"/>
      <w:r w:rsidRPr="00FB1FB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FB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 xml:space="preserve">Федерации и </w:t>
      </w:r>
      <w:proofErr w:type="gramStart"/>
      <w:r w:rsidRPr="00FB1FBF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FB1F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4A46F2" w:rsidRPr="00FB1FBF" w:rsidRDefault="004A46F2" w:rsidP="004A4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FBF">
        <w:rPr>
          <w:rFonts w:ascii="Times New Roman" w:hAnsi="Times New Roman" w:cs="Times New Roman"/>
          <w:sz w:val="28"/>
          <w:szCs w:val="28"/>
        </w:rPr>
        <w:t>Шестаковского сельсовета.</w:t>
      </w: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FBF" w:rsidRDefault="00FB1FBF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 правовых актов в соответствии с действующим законодательством</w:t>
      </w:r>
      <w:proofErr w:type="gramStart"/>
      <w:r w:rsidRPr="003749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огласно протеста прокуратуры от28.02.2023 г №07-01-2023 «На постановление администрации МО Шестаковский сельсовет от 15.11.2019 № 64-п» руководствуясь Уставом муниципального образования Шестаковский сельсовет:</w:t>
      </w:r>
    </w:p>
    <w:p w:rsidR="004A46F2" w:rsidRDefault="004A46F2" w:rsidP="004A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6F2" w:rsidRPr="004A46F2" w:rsidRDefault="004A46F2" w:rsidP="004A46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6F2">
        <w:rPr>
          <w:rFonts w:ascii="Times New Roman" w:hAnsi="Times New Roman" w:cs="Times New Roman"/>
          <w:sz w:val="28"/>
          <w:szCs w:val="28"/>
        </w:rPr>
        <w:t>1.  Отменить постановления от 15.11.2019 № 64-п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Шестаковского сельсовета.</w:t>
      </w:r>
    </w:p>
    <w:p w:rsidR="004A46F2" w:rsidRPr="004A46F2" w:rsidRDefault="004A46F2" w:rsidP="004A46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6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Pr="004A46F2">
        <w:rPr>
          <w:rFonts w:ascii="Times New Roman" w:hAnsi="Times New Roman" w:cs="Times New Roman"/>
          <w:sz w:val="28"/>
          <w:szCs w:val="28"/>
        </w:rPr>
        <w:t xml:space="preserve">вступает в </w:t>
      </w:r>
      <w:r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Pr="004A46F2">
        <w:rPr>
          <w:rFonts w:ascii="Times New Roman" w:hAnsi="Times New Roman" w:cs="Times New Roman"/>
          <w:sz w:val="28"/>
          <w:szCs w:val="28"/>
        </w:rPr>
        <w:t>силу после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подлежит </w:t>
      </w:r>
      <w:r w:rsidRPr="004A46F2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 обнародованию</w:t>
      </w:r>
      <w:r w:rsidRPr="004A46F2">
        <w:rPr>
          <w:rFonts w:ascii="Times New Roman" w:hAnsi="Times New Roman" w:cs="Times New Roman"/>
          <w:sz w:val="28"/>
          <w:szCs w:val="28"/>
        </w:rPr>
        <w:t>.</w:t>
      </w:r>
    </w:p>
    <w:p w:rsidR="004A46F2" w:rsidRDefault="004A46F2" w:rsidP="004A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E96" w:rsidRDefault="004A46F2" w:rsidP="004A46F2"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Р.И. Халитова</w:t>
      </w:r>
    </w:p>
    <w:sectPr w:rsidR="00AE0E96" w:rsidSect="004A46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72"/>
    <w:rsid w:val="003674DE"/>
    <w:rsid w:val="004A46F2"/>
    <w:rsid w:val="00A96872"/>
    <w:rsid w:val="00AE0E96"/>
    <w:rsid w:val="00C76FB8"/>
    <w:rsid w:val="00FB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46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A4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dcterms:created xsi:type="dcterms:W3CDTF">2023-03-20T06:56:00Z</dcterms:created>
  <dcterms:modified xsi:type="dcterms:W3CDTF">2023-03-20T06:56:00Z</dcterms:modified>
</cp:coreProperties>
</file>